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5BDE" w14:textId="77777777" w:rsidR="00221494" w:rsidRDefault="00221494">
      <w:bookmarkStart w:id="0" w:name="_GoBack"/>
      <w:bookmarkEnd w:id="0"/>
    </w:p>
    <w:p w14:paraId="616552E0" w14:textId="77777777" w:rsidR="006616A3" w:rsidRDefault="006616A3"/>
    <w:p w14:paraId="0729458D" w14:textId="77777777" w:rsidR="006616A3" w:rsidRDefault="006616A3"/>
    <w:p w14:paraId="555DF475" w14:textId="77777777" w:rsidR="006616A3" w:rsidRDefault="006616A3"/>
    <w:p w14:paraId="10781C3A" w14:textId="77777777" w:rsidR="009410FC" w:rsidRDefault="009410FC"/>
    <w:p w14:paraId="6ADF89E0" w14:textId="77777777" w:rsidR="009410FC" w:rsidRDefault="009410FC"/>
    <w:p w14:paraId="1CB9480B" w14:textId="77777777" w:rsidR="006616A3" w:rsidRDefault="006616A3"/>
    <w:p w14:paraId="0B0D969B" w14:textId="77777777" w:rsidR="006616A3" w:rsidRPr="006616A3" w:rsidRDefault="006616A3">
      <w:pPr>
        <w:rPr>
          <w:sz w:val="22"/>
          <w:szCs w:val="22"/>
        </w:rPr>
      </w:pPr>
    </w:p>
    <w:p w14:paraId="23576C29" w14:textId="77777777" w:rsidR="006616A3" w:rsidRDefault="006616A3" w:rsidP="006616A3">
      <w:pPr>
        <w:jc w:val="center"/>
      </w:pPr>
      <w:r w:rsidRPr="009410FC">
        <w:t>Academic Accommodations for Concussion Management</w:t>
      </w:r>
    </w:p>
    <w:p w14:paraId="6BDD2F0B" w14:textId="77777777" w:rsidR="006616A3" w:rsidRPr="006616A3" w:rsidRDefault="006616A3" w:rsidP="00A33587">
      <w:pPr>
        <w:rPr>
          <w:sz w:val="22"/>
          <w:szCs w:val="22"/>
        </w:rPr>
      </w:pPr>
    </w:p>
    <w:p w14:paraId="1F62A425" w14:textId="77777777" w:rsidR="006616A3" w:rsidRPr="006616A3" w:rsidRDefault="006616A3" w:rsidP="006616A3">
      <w:pPr>
        <w:rPr>
          <w:sz w:val="22"/>
          <w:szCs w:val="22"/>
        </w:rPr>
      </w:pPr>
      <w:r w:rsidRPr="006616A3">
        <w:rPr>
          <w:sz w:val="22"/>
          <w:szCs w:val="22"/>
        </w:rPr>
        <w:t xml:space="preserve">Patient Name _______________________________________________  </w:t>
      </w:r>
      <w:r>
        <w:rPr>
          <w:sz w:val="22"/>
          <w:szCs w:val="22"/>
        </w:rPr>
        <w:t xml:space="preserve">           </w:t>
      </w:r>
      <w:r w:rsidRPr="006616A3">
        <w:rPr>
          <w:sz w:val="22"/>
          <w:szCs w:val="22"/>
        </w:rPr>
        <w:t>Date of Evaluation ___________________</w:t>
      </w:r>
    </w:p>
    <w:p w14:paraId="263FEFB1" w14:textId="77777777" w:rsidR="006616A3" w:rsidRPr="006616A3" w:rsidRDefault="006616A3" w:rsidP="006616A3">
      <w:pPr>
        <w:rPr>
          <w:sz w:val="22"/>
          <w:szCs w:val="22"/>
        </w:rPr>
      </w:pP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</w:r>
      <w:r w:rsidRPr="006616A3">
        <w:rPr>
          <w:sz w:val="22"/>
          <w:szCs w:val="22"/>
        </w:rPr>
        <w:tab/>
        <w:t>Date of Follow-up ___________________</w:t>
      </w:r>
    </w:p>
    <w:p w14:paraId="7DDB2161" w14:textId="77777777" w:rsidR="006616A3" w:rsidRPr="006616A3" w:rsidRDefault="006616A3" w:rsidP="006616A3">
      <w:pPr>
        <w:rPr>
          <w:sz w:val="22"/>
          <w:szCs w:val="22"/>
        </w:rPr>
      </w:pPr>
    </w:p>
    <w:p w14:paraId="65D369F8" w14:textId="0497B97C" w:rsidR="00EA76DB" w:rsidRDefault="006616A3" w:rsidP="006616A3">
      <w:pPr>
        <w:rPr>
          <w:sz w:val="22"/>
          <w:szCs w:val="22"/>
        </w:rPr>
      </w:pPr>
      <w:r>
        <w:rPr>
          <w:sz w:val="22"/>
          <w:szCs w:val="22"/>
        </w:rPr>
        <w:t>The following recommended academic accommodations may help in reducing cognitive load, thereby minimizing post concussion symptoms and allowing the s</w:t>
      </w:r>
      <w:r w:rsidR="00A33587">
        <w:rPr>
          <w:sz w:val="22"/>
          <w:szCs w:val="22"/>
        </w:rPr>
        <w:t>tudent to better participate in</w:t>
      </w:r>
      <w:r>
        <w:rPr>
          <w:sz w:val="22"/>
          <w:szCs w:val="22"/>
        </w:rPr>
        <w:t xml:space="preserve"> the academic process during the recovery period.  Needed accommodations may vary by course. </w:t>
      </w:r>
      <w:r w:rsidR="00FD540C">
        <w:rPr>
          <w:sz w:val="22"/>
          <w:szCs w:val="22"/>
        </w:rPr>
        <w:t xml:space="preserve"> Please complete the following areas to assist the school in providing an appropriate level of instruction.</w:t>
      </w:r>
    </w:p>
    <w:p w14:paraId="481F212F" w14:textId="77777777" w:rsidR="00EA76DB" w:rsidRDefault="00EA76DB" w:rsidP="00EA76DB">
      <w:pPr>
        <w:rPr>
          <w:sz w:val="22"/>
          <w:szCs w:val="22"/>
        </w:rPr>
      </w:pPr>
    </w:p>
    <w:p w14:paraId="6D48EBCD" w14:textId="77777777" w:rsidR="00EA76DB" w:rsidRPr="00BD3BA8" w:rsidRDefault="00EA76DB" w:rsidP="00EA76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D3BA8">
        <w:rPr>
          <w:sz w:val="22"/>
          <w:szCs w:val="22"/>
        </w:rPr>
        <w:t>Attendance</w:t>
      </w:r>
    </w:p>
    <w:p w14:paraId="218B0E9C" w14:textId="77777777" w:rsidR="00EA76DB" w:rsidRPr="00BD3BA8" w:rsidRDefault="00EA76DB" w:rsidP="00EA76D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>
        <w:rPr>
          <w:sz w:val="22"/>
          <w:szCs w:val="22"/>
        </w:rPr>
        <w:t xml:space="preserve">  </w:t>
      </w:r>
      <w:r w:rsidRPr="00BD3BA8">
        <w:rPr>
          <w:sz w:val="22"/>
          <w:szCs w:val="22"/>
        </w:rPr>
        <w:t>No</w:t>
      </w:r>
      <w:proofErr w:type="gramEnd"/>
      <w:r w:rsidRPr="00BD3BA8">
        <w:rPr>
          <w:sz w:val="22"/>
          <w:szCs w:val="22"/>
        </w:rPr>
        <w:t xml:space="preserve"> School until __________ then half as tolerated</w:t>
      </w:r>
    </w:p>
    <w:p w14:paraId="6EBC4951" w14:textId="77777777" w:rsidR="00EA76DB" w:rsidRPr="00BD3BA8" w:rsidRDefault="00EA76DB" w:rsidP="00EA76D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rFonts w:eastAsia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 </w:t>
      </w:r>
      <w:r w:rsidRPr="00BD3BA8">
        <w:rPr>
          <w:sz w:val="22"/>
          <w:szCs w:val="22"/>
        </w:rPr>
        <w:t>Half</w:t>
      </w:r>
      <w:proofErr w:type="gramEnd"/>
      <w:r w:rsidRPr="00BD3BA8">
        <w:rPr>
          <w:sz w:val="22"/>
          <w:szCs w:val="22"/>
        </w:rPr>
        <w:t xml:space="preserve"> days as tolerated until ________________</w:t>
      </w:r>
    </w:p>
    <w:p w14:paraId="48558FAD" w14:textId="77777777" w:rsidR="00EA76DB" w:rsidRPr="00BD3BA8" w:rsidRDefault="00EA76DB" w:rsidP="00EA76D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rFonts w:eastAsia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 </w:t>
      </w:r>
      <w:r w:rsidRPr="00BD3BA8">
        <w:rPr>
          <w:sz w:val="22"/>
          <w:szCs w:val="22"/>
        </w:rPr>
        <w:t>Full</w:t>
      </w:r>
      <w:proofErr w:type="gramEnd"/>
      <w:r w:rsidRPr="00BD3BA8">
        <w:rPr>
          <w:sz w:val="22"/>
          <w:szCs w:val="22"/>
        </w:rPr>
        <w:t xml:space="preserve"> days as tolerated</w:t>
      </w:r>
    </w:p>
    <w:p w14:paraId="1575C561" w14:textId="77777777" w:rsidR="00EA76DB" w:rsidRPr="00BD3BA8" w:rsidRDefault="00EA76DB" w:rsidP="00EA76DB">
      <w:pPr>
        <w:rPr>
          <w:sz w:val="22"/>
          <w:szCs w:val="22"/>
        </w:rPr>
      </w:pPr>
    </w:p>
    <w:p w14:paraId="6221D26F" w14:textId="77777777" w:rsidR="00EA76DB" w:rsidRPr="00BD3BA8" w:rsidRDefault="00EA76DB" w:rsidP="00EA76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D3BA8">
        <w:rPr>
          <w:sz w:val="22"/>
          <w:szCs w:val="22"/>
        </w:rPr>
        <w:t>Other restrictions</w:t>
      </w:r>
    </w:p>
    <w:p w14:paraId="4692CF01" w14:textId="77777777" w:rsidR="00EA76DB" w:rsidRPr="00BD3BA8" w:rsidRDefault="00EA76DB" w:rsidP="00EA76D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D3BA8">
        <w:rPr>
          <w:sz w:val="22"/>
          <w:szCs w:val="22"/>
        </w:rPr>
        <w:t>No</w:t>
      </w:r>
      <w:proofErr w:type="gramEnd"/>
      <w:r w:rsidRPr="00BD3BA8">
        <w:rPr>
          <w:sz w:val="22"/>
          <w:szCs w:val="22"/>
        </w:rPr>
        <w:t xml:space="preserve"> P.E./Sports/Recess or any physical activity</w:t>
      </w:r>
    </w:p>
    <w:p w14:paraId="091C3BAC" w14:textId="77777777" w:rsidR="00EA76DB" w:rsidRPr="00BD3BA8" w:rsidRDefault="00EA76DB" w:rsidP="00EA76D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May</w:t>
      </w:r>
      <w:proofErr w:type="gramEnd"/>
      <w:r w:rsidRPr="00BD3BA8">
        <w:rPr>
          <w:sz w:val="22"/>
          <w:szCs w:val="22"/>
        </w:rPr>
        <w:t xml:space="preserve"> eat lunch in a quiet place if needed</w:t>
      </w:r>
    </w:p>
    <w:p w14:paraId="1B29F4F4" w14:textId="77777777" w:rsidR="00EA76DB" w:rsidRPr="00BD3BA8" w:rsidRDefault="00EA76DB" w:rsidP="00EA76D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rFonts w:eastAsia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 </w:t>
      </w:r>
      <w:r w:rsidRPr="00BD3BA8">
        <w:rPr>
          <w:sz w:val="22"/>
          <w:szCs w:val="22"/>
        </w:rPr>
        <w:t>Allow</w:t>
      </w:r>
      <w:proofErr w:type="gramEnd"/>
      <w:r w:rsidRPr="00BD3BA8">
        <w:rPr>
          <w:sz w:val="22"/>
          <w:szCs w:val="22"/>
        </w:rPr>
        <w:t xml:space="preserve"> more time between classes to avoid crowded hallways</w:t>
      </w:r>
    </w:p>
    <w:p w14:paraId="7A952E53" w14:textId="367318D9" w:rsidR="00EA76DB" w:rsidRPr="00EA76DB" w:rsidRDefault="00EA76DB" w:rsidP="00EA76DB">
      <w:pPr>
        <w:pStyle w:val="ListParagraph"/>
        <w:rPr>
          <w:rFonts w:eastAsia="MS Gothic"/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rFonts w:eastAsia="MS Gothic"/>
          <w:sz w:val="22"/>
          <w:szCs w:val="22"/>
        </w:rPr>
        <w:t xml:space="preserve">  Take</w:t>
      </w:r>
      <w:proofErr w:type="gramEnd"/>
      <w:r w:rsidRPr="00BD3BA8">
        <w:rPr>
          <w:rFonts w:eastAsia="MS Gothic"/>
          <w:sz w:val="22"/>
          <w:szCs w:val="22"/>
        </w:rPr>
        <w:t xml:space="preserve"> breaks as needed to control symptoms by resting head on desk or resting in the  office</w:t>
      </w:r>
    </w:p>
    <w:p w14:paraId="405D4021" w14:textId="77777777" w:rsidR="00FD540C" w:rsidRDefault="00FD540C" w:rsidP="006616A3">
      <w:pPr>
        <w:rPr>
          <w:sz w:val="22"/>
          <w:szCs w:val="22"/>
        </w:rPr>
      </w:pPr>
    </w:p>
    <w:p w14:paraId="5471FB1E" w14:textId="77777777" w:rsidR="006616A3" w:rsidRPr="00BD3BA8" w:rsidRDefault="006616A3" w:rsidP="00524A8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D3BA8">
        <w:rPr>
          <w:sz w:val="22"/>
          <w:szCs w:val="22"/>
        </w:rPr>
        <w:t>Testing</w:t>
      </w:r>
    </w:p>
    <w:p w14:paraId="33BB9287" w14:textId="003AD0E2" w:rsidR="006616A3" w:rsidRPr="00BD3BA8" w:rsidRDefault="006616A3" w:rsidP="006616A3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No</w:t>
      </w:r>
      <w:proofErr w:type="gramEnd"/>
      <w:r w:rsidRPr="00BD3BA8">
        <w:rPr>
          <w:sz w:val="22"/>
          <w:szCs w:val="22"/>
        </w:rPr>
        <w:t xml:space="preserve"> testing (including standardized, and SATs, ACTs until  __________</w:t>
      </w:r>
      <w:r w:rsidR="00EA76DB">
        <w:rPr>
          <w:sz w:val="22"/>
          <w:szCs w:val="22"/>
        </w:rPr>
        <w:t>_____________________</w:t>
      </w:r>
      <w:r w:rsidR="00A33587">
        <w:rPr>
          <w:sz w:val="22"/>
          <w:szCs w:val="22"/>
        </w:rPr>
        <w:t>)</w:t>
      </w:r>
    </w:p>
    <w:p w14:paraId="3DF11CB6" w14:textId="77777777" w:rsidR="006616A3" w:rsidRPr="00BD3BA8" w:rsidRDefault="006616A3" w:rsidP="006616A3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Allow</w:t>
      </w:r>
      <w:proofErr w:type="gramEnd"/>
      <w:r w:rsidR="00524A8B" w:rsidRPr="00BD3BA8">
        <w:rPr>
          <w:sz w:val="22"/>
          <w:szCs w:val="22"/>
        </w:rPr>
        <w:t xml:space="preserve"> time and a half for all testing, testing in a quiet environment, testing of multiple sessions</w:t>
      </w:r>
    </w:p>
    <w:p w14:paraId="65E73986" w14:textId="77777777" w:rsidR="00524A8B" w:rsidRPr="00BD3BA8" w:rsidRDefault="00524A8B" w:rsidP="006616A3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No</w:t>
      </w:r>
      <w:proofErr w:type="gramEnd"/>
      <w:r w:rsidRPr="00BD3BA8">
        <w:rPr>
          <w:sz w:val="22"/>
          <w:szCs w:val="22"/>
        </w:rPr>
        <w:t xml:space="preserve"> more than 1 test/quiz every __________ 24 hours __________48-72 hours</w:t>
      </w:r>
    </w:p>
    <w:p w14:paraId="7296A77D" w14:textId="77777777" w:rsidR="00524A8B" w:rsidRPr="00BD3BA8" w:rsidRDefault="00524A8B" w:rsidP="006616A3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Allow</w:t>
      </w:r>
      <w:proofErr w:type="gramEnd"/>
      <w:r w:rsidRPr="00BD3BA8">
        <w:rPr>
          <w:sz w:val="22"/>
          <w:szCs w:val="22"/>
        </w:rPr>
        <w:t xml:space="preserve"> use of cue materials (i.e. note cards, class notes)</w:t>
      </w:r>
    </w:p>
    <w:p w14:paraId="18A45023" w14:textId="77777777" w:rsidR="00524A8B" w:rsidRDefault="00524A8B" w:rsidP="00524A8B">
      <w:pPr>
        <w:rPr>
          <w:sz w:val="22"/>
          <w:szCs w:val="22"/>
        </w:rPr>
      </w:pPr>
    </w:p>
    <w:p w14:paraId="72A30D94" w14:textId="77777777" w:rsidR="00524A8B" w:rsidRPr="00BD3BA8" w:rsidRDefault="00524A8B" w:rsidP="00524A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D3BA8">
        <w:rPr>
          <w:sz w:val="22"/>
          <w:szCs w:val="22"/>
        </w:rPr>
        <w:t>Workload Reduction</w:t>
      </w:r>
    </w:p>
    <w:p w14:paraId="744CCFD0" w14:textId="77777777" w:rsidR="00524A8B" w:rsidRPr="00BD3BA8" w:rsidRDefault="00524A8B" w:rsidP="00524A8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Reduce</w:t>
      </w:r>
      <w:proofErr w:type="gramEnd"/>
      <w:r w:rsidRPr="00BD3BA8">
        <w:rPr>
          <w:sz w:val="22"/>
          <w:szCs w:val="22"/>
        </w:rPr>
        <w:t xml:space="preserve"> homework by  _________</w:t>
      </w:r>
      <w:r w:rsidR="00BD3BA8">
        <w:rPr>
          <w:sz w:val="22"/>
          <w:szCs w:val="22"/>
        </w:rPr>
        <w:t>%</w:t>
      </w:r>
      <w:r w:rsidRPr="00BD3BA8">
        <w:rPr>
          <w:sz w:val="22"/>
          <w:szCs w:val="22"/>
        </w:rPr>
        <w:t xml:space="preserve"> for each subject</w:t>
      </w:r>
    </w:p>
    <w:p w14:paraId="41CD51E1" w14:textId="77777777" w:rsidR="00524A8B" w:rsidRPr="00BD3BA8" w:rsidRDefault="00524A8B" w:rsidP="00524A8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Shorten</w:t>
      </w:r>
      <w:proofErr w:type="gramEnd"/>
      <w:r w:rsidRPr="00BD3BA8">
        <w:rPr>
          <w:sz w:val="22"/>
          <w:szCs w:val="22"/>
        </w:rPr>
        <w:t xml:space="preserve"> projects and assignments</w:t>
      </w:r>
    </w:p>
    <w:p w14:paraId="7CCAED31" w14:textId="77777777" w:rsidR="00524A8B" w:rsidRPr="00BD3BA8" w:rsidRDefault="00524A8B" w:rsidP="00524A8B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Allow</w:t>
      </w:r>
      <w:proofErr w:type="gramEnd"/>
      <w:r w:rsidRPr="00BD3BA8">
        <w:rPr>
          <w:sz w:val="22"/>
          <w:szCs w:val="22"/>
        </w:rPr>
        <w:t xml:space="preserve"> extra time for completion of homework and assignments</w:t>
      </w:r>
    </w:p>
    <w:p w14:paraId="0FFA6372" w14:textId="77777777" w:rsidR="00524A8B" w:rsidRPr="00BD3BA8" w:rsidRDefault="00524A8B" w:rsidP="00524A8B">
      <w:pPr>
        <w:rPr>
          <w:sz w:val="22"/>
          <w:szCs w:val="22"/>
        </w:rPr>
      </w:pPr>
    </w:p>
    <w:p w14:paraId="13C5BC99" w14:textId="77777777" w:rsidR="00524A8B" w:rsidRPr="00BD3BA8" w:rsidRDefault="00524A8B" w:rsidP="00524A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D3BA8">
        <w:rPr>
          <w:sz w:val="22"/>
          <w:szCs w:val="22"/>
        </w:rPr>
        <w:t>Classroom</w:t>
      </w:r>
    </w:p>
    <w:p w14:paraId="23E0E531" w14:textId="77777777" w:rsidR="00524A8B" w:rsidRPr="00BD3BA8" w:rsidRDefault="00524A8B" w:rsidP="00676E56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</w:t>
      </w:r>
      <w:r w:rsidR="00676E56" w:rsidRPr="00BD3BA8">
        <w:rPr>
          <w:sz w:val="22"/>
          <w:szCs w:val="22"/>
        </w:rPr>
        <w:t>Allow</w:t>
      </w:r>
      <w:proofErr w:type="gramEnd"/>
      <w:r w:rsidR="00676E56" w:rsidRPr="00BD3BA8">
        <w:rPr>
          <w:sz w:val="22"/>
          <w:szCs w:val="22"/>
        </w:rPr>
        <w:t xml:space="preserve"> student to obtain class notes/outlines/Power Point’s ahead of time or photo copy another        </w:t>
      </w:r>
      <w:r w:rsidR="009410FC">
        <w:rPr>
          <w:sz w:val="22"/>
          <w:szCs w:val="22"/>
        </w:rPr>
        <w:t xml:space="preserve">     </w:t>
      </w:r>
      <w:r w:rsidR="00676E56" w:rsidRPr="00BD3BA8">
        <w:rPr>
          <w:sz w:val="22"/>
          <w:szCs w:val="22"/>
        </w:rPr>
        <w:t>student’s notes</w:t>
      </w:r>
    </w:p>
    <w:p w14:paraId="05C557B4" w14:textId="77777777" w:rsidR="00676E56" w:rsidRPr="00BD3BA8" w:rsidRDefault="00676E56" w:rsidP="00676E56">
      <w:pPr>
        <w:pStyle w:val="ListParagraph"/>
        <w:rPr>
          <w:sz w:val="22"/>
          <w:szCs w:val="22"/>
        </w:rPr>
      </w:pPr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sz w:val="22"/>
          <w:szCs w:val="22"/>
        </w:rPr>
        <w:t xml:space="preserve">   Limit computer usage, consider use of anti-glare screen</w:t>
      </w:r>
    </w:p>
    <w:p w14:paraId="7EC25221" w14:textId="77777777" w:rsidR="00676E56" w:rsidRPr="00BD3BA8" w:rsidRDefault="00676E56" w:rsidP="00676E56">
      <w:pPr>
        <w:pStyle w:val="ListParagraph"/>
        <w:rPr>
          <w:sz w:val="22"/>
          <w:szCs w:val="22"/>
        </w:rPr>
      </w:pPr>
      <w:proofErr w:type="gramStart"/>
      <w:r w:rsidRPr="00BD3BA8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Pr="00BD3BA8">
        <w:rPr>
          <w:rFonts w:eastAsia="MS Gothic"/>
          <w:sz w:val="22"/>
          <w:szCs w:val="22"/>
        </w:rPr>
        <w:t xml:space="preserve"> </w:t>
      </w:r>
      <w:r w:rsidR="00BD3BA8">
        <w:rPr>
          <w:rFonts w:eastAsia="MS Gothic"/>
          <w:sz w:val="22"/>
          <w:szCs w:val="22"/>
        </w:rPr>
        <w:t xml:space="preserve"> </w:t>
      </w:r>
      <w:r w:rsidRPr="00BD3BA8">
        <w:rPr>
          <w:sz w:val="22"/>
          <w:szCs w:val="22"/>
        </w:rPr>
        <w:t>Use</w:t>
      </w:r>
      <w:proofErr w:type="gramEnd"/>
      <w:r w:rsidRPr="00BD3BA8">
        <w:rPr>
          <w:sz w:val="22"/>
          <w:szCs w:val="22"/>
        </w:rPr>
        <w:t xml:space="preserve"> of audio books</w:t>
      </w:r>
    </w:p>
    <w:p w14:paraId="13701559" w14:textId="77777777" w:rsidR="00676E56" w:rsidRDefault="00676E56" w:rsidP="00676E56">
      <w:pPr>
        <w:pStyle w:val="ListParagraph"/>
        <w:rPr>
          <w:sz w:val="22"/>
          <w:szCs w:val="22"/>
        </w:rPr>
      </w:pPr>
    </w:p>
    <w:p w14:paraId="4DEFAC9B" w14:textId="77777777" w:rsidR="00A33587" w:rsidRDefault="00A33587" w:rsidP="00676E56">
      <w:pPr>
        <w:pStyle w:val="ListParagraph"/>
        <w:rPr>
          <w:sz w:val="22"/>
          <w:szCs w:val="22"/>
        </w:rPr>
      </w:pPr>
    </w:p>
    <w:p w14:paraId="788D1492" w14:textId="025EA976" w:rsidR="00EA76DB" w:rsidRDefault="00A33587" w:rsidP="00EA76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Doctor’s Name __________________________________________ Signature__________________________________________ </w:t>
      </w:r>
    </w:p>
    <w:p w14:paraId="4BB38491" w14:textId="5027B08C" w:rsidR="00EA76DB" w:rsidRPr="00EA76DB" w:rsidRDefault="00EA76DB" w:rsidP="00EA76DB">
      <w:pPr>
        <w:pStyle w:val="ListParagrap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</w:t>
      </w:r>
      <w:r w:rsidRPr="00EA76DB">
        <w:rPr>
          <w:sz w:val="20"/>
          <w:szCs w:val="20"/>
        </w:rPr>
        <w:t>(Print only)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(stamp)</w:t>
      </w:r>
    </w:p>
    <w:sectPr w:rsidR="00EA76DB" w:rsidRPr="00EA76DB" w:rsidSect="00524A8B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32EB"/>
    <w:multiLevelType w:val="hybridMultilevel"/>
    <w:tmpl w:val="32F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51BB"/>
    <w:multiLevelType w:val="hybridMultilevel"/>
    <w:tmpl w:val="7146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D9F"/>
    <w:multiLevelType w:val="hybridMultilevel"/>
    <w:tmpl w:val="2F26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F62DE"/>
    <w:multiLevelType w:val="hybridMultilevel"/>
    <w:tmpl w:val="4B4AD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3"/>
    <w:rsid w:val="00221494"/>
    <w:rsid w:val="003B4C51"/>
    <w:rsid w:val="00524A8B"/>
    <w:rsid w:val="006616A3"/>
    <w:rsid w:val="00676E56"/>
    <w:rsid w:val="00780981"/>
    <w:rsid w:val="009410FC"/>
    <w:rsid w:val="00A33587"/>
    <w:rsid w:val="00BD3BA8"/>
    <w:rsid w:val="00C74876"/>
    <w:rsid w:val="00CE3BA0"/>
    <w:rsid w:val="00EA76DB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1CE95"/>
  <w14:defaultImageDpi w14:val="300"/>
  <w15:docId w15:val="{F5637997-A5E2-473C-BFFB-A24CDFAE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A2959-CC7B-4DE5-8177-EF260928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HS  Emery Lovell - Staff</cp:lastModifiedBy>
  <cp:revision>2</cp:revision>
  <cp:lastPrinted>2014-11-10T16:08:00Z</cp:lastPrinted>
  <dcterms:created xsi:type="dcterms:W3CDTF">2015-12-12T12:26:00Z</dcterms:created>
  <dcterms:modified xsi:type="dcterms:W3CDTF">2015-12-12T12:26:00Z</dcterms:modified>
</cp:coreProperties>
</file>